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BC58C" w14:textId="11ABAC57" w:rsidR="0056711B" w:rsidRPr="004C60F2" w:rsidRDefault="0056711B" w:rsidP="0056711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Pr>
          <w:rFonts w:ascii="Arial" w:eastAsia="MS Mincho" w:hAnsi="Arial" w:cs="Arial"/>
          <w:b/>
          <w:sz w:val="24"/>
          <w:lang w:eastAsia="en-US"/>
        </w:rPr>
        <w:t>5bis</w:t>
      </w:r>
      <w:r w:rsidRPr="004C60F2">
        <w:rPr>
          <w:rFonts w:ascii="Arial" w:eastAsia="MS Mincho" w:hAnsi="Arial" w:cs="Arial"/>
          <w:b/>
          <w:sz w:val="24"/>
          <w:lang w:eastAsia="en-US"/>
        </w:rPr>
        <w:tab/>
      </w:r>
      <w:r w:rsidR="00600CDD" w:rsidRPr="00600CDD">
        <w:rPr>
          <w:rFonts w:ascii="Arial" w:eastAsia="MS Mincho" w:hAnsi="Arial" w:cs="Arial"/>
          <w:b/>
          <w:sz w:val="24"/>
          <w:lang w:eastAsia="en-US"/>
        </w:rPr>
        <w:t>R2-2403675</w:t>
      </w:r>
    </w:p>
    <w:p w14:paraId="3497F447" w14:textId="59ECBD2D" w:rsidR="0056711B" w:rsidRDefault="0056711B" w:rsidP="00C21C0F">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Changsha</w:t>
      </w:r>
      <w:r w:rsidRPr="004C60F2">
        <w:rPr>
          <w:rFonts w:ascii="Arial" w:eastAsia="MS Mincho" w:hAnsi="Arial" w:cs="Arial"/>
          <w:b/>
          <w:sz w:val="24"/>
          <w:lang w:eastAsia="en-US"/>
        </w:rPr>
        <w:t xml:space="preserve">, </w:t>
      </w:r>
      <w:r>
        <w:rPr>
          <w:rFonts w:ascii="Arial" w:eastAsia="MS Mincho" w:hAnsi="Arial" w:cs="Arial"/>
          <w:b/>
          <w:sz w:val="24"/>
          <w:lang w:eastAsia="en-US"/>
        </w:rPr>
        <w:t>China</w:t>
      </w:r>
      <w:r w:rsidRPr="004C60F2">
        <w:rPr>
          <w:rFonts w:ascii="Arial" w:eastAsia="MS Mincho" w:hAnsi="Arial" w:cs="Arial"/>
          <w:b/>
          <w:sz w:val="24"/>
          <w:lang w:eastAsia="en-US"/>
        </w:rPr>
        <w:t xml:space="preserve">, </w:t>
      </w:r>
      <w:r>
        <w:rPr>
          <w:rFonts w:ascii="Arial" w:eastAsia="MS Mincho" w:hAnsi="Arial" w:cs="Arial"/>
          <w:b/>
          <w:sz w:val="24"/>
          <w:lang w:eastAsia="en-US"/>
        </w:rPr>
        <w:t>15</w:t>
      </w:r>
      <w:r w:rsidRPr="004C60F2">
        <w:rPr>
          <w:rFonts w:ascii="Arial" w:eastAsia="MS Mincho" w:hAnsi="Arial" w:cs="Arial"/>
          <w:b/>
          <w:sz w:val="24"/>
          <w:vertAlign w:val="superscript"/>
          <w:lang w:eastAsia="en-US"/>
        </w:rPr>
        <w:t>th</w:t>
      </w:r>
      <w:r w:rsidRPr="004C60F2">
        <w:rPr>
          <w:rFonts w:ascii="Arial" w:eastAsia="MS Mincho" w:hAnsi="Arial" w:cs="Arial"/>
          <w:b/>
          <w:sz w:val="24"/>
          <w:lang w:eastAsia="en-US"/>
        </w:rPr>
        <w:t xml:space="preserve"> </w:t>
      </w:r>
      <w:r>
        <w:rPr>
          <w:rFonts w:ascii="Arial" w:eastAsia="MS Mincho" w:hAnsi="Arial" w:cs="Arial"/>
          <w:b/>
          <w:sz w:val="24"/>
          <w:lang w:eastAsia="en-US"/>
        </w:rPr>
        <w:t>April</w:t>
      </w:r>
      <w:r w:rsidRPr="004C60F2">
        <w:rPr>
          <w:rFonts w:ascii="Arial" w:eastAsia="MS Mincho" w:hAnsi="Arial" w:cs="Arial"/>
          <w:b/>
          <w:sz w:val="24"/>
          <w:lang w:eastAsia="en-US"/>
        </w:rPr>
        <w:t xml:space="preserve"> – </w:t>
      </w:r>
      <w:r>
        <w:rPr>
          <w:rFonts w:ascii="Arial" w:eastAsia="MS Mincho" w:hAnsi="Arial" w:cs="Arial"/>
          <w:b/>
          <w:sz w:val="24"/>
          <w:lang w:eastAsia="en-US"/>
        </w:rPr>
        <w:t>19</w:t>
      </w:r>
      <w:r w:rsidRPr="004C60F2">
        <w:rPr>
          <w:rFonts w:ascii="Arial" w:eastAsia="MS Mincho" w:hAnsi="Arial" w:cs="Arial"/>
          <w:b/>
          <w:sz w:val="24"/>
          <w:vertAlign w:val="superscript"/>
          <w:lang w:eastAsia="en-US"/>
        </w:rPr>
        <w:t>th</w:t>
      </w:r>
      <w:r w:rsidRPr="004C60F2">
        <w:rPr>
          <w:rFonts w:ascii="Arial" w:eastAsia="MS Mincho" w:hAnsi="Arial" w:cs="Arial"/>
          <w:b/>
          <w:sz w:val="24"/>
          <w:lang w:eastAsia="en-US"/>
        </w:rPr>
        <w:t xml:space="preserve"> </w:t>
      </w:r>
      <w:proofErr w:type="gramStart"/>
      <w:r>
        <w:rPr>
          <w:rFonts w:ascii="Arial" w:eastAsia="MS Mincho" w:hAnsi="Arial" w:cs="Arial"/>
          <w:b/>
          <w:sz w:val="24"/>
          <w:lang w:eastAsia="en-US"/>
        </w:rPr>
        <w:t>April</w:t>
      </w:r>
      <w:r w:rsidRPr="004C60F2">
        <w:rPr>
          <w:rFonts w:ascii="Arial" w:eastAsia="MS Mincho" w:hAnsi="Arial" w:cs="Arial"/>
          <w:b/>
          <w:sz w:val="24"/>
          <w:lang w:eastAsia="en-US"/>
        </w:rPr>
        <w:t>,</w:t>
      </w:r>
      <w:proofErr w:type="gramEnd"/>
      <w:r w:rsidRPr="004C60F2">
        <w:rPr>
          <w:rFonts w:ascii="Arial" w:eastAsia="MS Mincho" w:hAnsi="Arial" w:cs="Arial"/>
          <w:b/>
          <w:sz w:val="24"/>
          <w:lang w:eastAsia="en-US"/>
        </w:rPr>
        <w:t xml:space="preserve"> 2024</w:t>
      </w:r>
    </w:p>
    <w:p w14:paraId="423F3CAD" w14:textId="77777777" w:rsidR="00C21C0F" w:rsidRDefault="00C21C0F" w:rsidP="00C21C0F">
      <w:pPr>
        <w:tabs>
          <w:tab w:val="right" w:pos="9639"/>
        </w:tabs>
        <w:overflowPunct/>
        <w:autoSpaceDE/>
        <w:autoSpaceDN/>
        <w:adjustRightInd/>
        <w:spacing w:after="0"/>
        <w:textAlignment w:val="auto"/>
        <w:rPr>
          <w:rFonts w:ascii="Arial" w:eastAsia="SimSun" w:hAnsi="Arial" w:cs="Arial"/>
          <w:b/>
          <w:sz w:val="24"/>
          <w:lang w:eastAsia="en-US"/>
        </w:rPr>
      </w:pPr>
    </w:p>
    <w:p w14:paraId="2E03D919" w14:textId="77777777" w:rsidR="00C21C0F" w:rsidRPr="00C21C0F" w:rsidRDefault="00C21C0F" w:rsidP="00C21C0F">
      <w:pPr>
        <w:tabs>
          <w:tab w:val="right" w:pos="9639"/>
        </w:tabs>
        <w:overflowPunct/>
        <w:autoSpaceDE/>
        <w:autoSpaceDN/>
        <w:adjustRightInd/>
        <w:spacing w:after="0"/>
        <w:textAlignment w:val="auto"/>
        <w:rPr>
          <w:rFonts w:ascii="Arial" w:eastAsia="SimSun" w:hAnsi="Arial" w:cs="Arial"/>
          <w:b/>
          <w:sz w:val="24"/>
          <w:lang w:eastAsia="en-US"/>
        </w:rPr>
      </w:pPr>
    </w:p>
    <w:p w14:paraId="44831A4A" w14:textId="77777777" w:rsidR="0056711B" w:rsidRPr="004C60F2" w:rsidRDefault="0056711B" w:rsidP="0056711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Pr>
          <w:rFonts w:ascii="Arial" w:eastAsia="MS Mincho" w:hAnsi="Arial" w:cs="Arial"/>
          <w:b/>
          <w:sz w:val="24"/>
          <w:szCs w:val="24"/>
          <w:lang w:eastAsia="en-US"/>
        </w:rPr>
        <w:t>8.7.5</w:t>
      </w:r>
    </w:p>
    <w:p w14:paraId="74946232" w14:textId="77777777" w:rsidR="0056711B" w:rsidRPr="004C60F2" w:rsidRDefault="0056711B" w:rsidP="0056711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r>
      <w:r>
        <w:rPr>
          <w:rFonts w:ascii="Arial" w:eastAsia="MS Mincho" w:hAnsi="Arial" w:cs="Arial"/>
          <w:b/>
          <w:sz w:val="24"/>
          <w:szCs w:val="24"/>
          <w:lang w:eastAsia="en-US"/>
        </w:rPr>
        <w:t>Rakuten Mobile Inc</w:t>
      </w:r>
    </w:p>
    <w:p w14:paraId="3FDB44D7" w14:textId="77777777" w:rsidR="00C21C0F" w:rsidRDefault="0056711B" w:rsidP="00C21C0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Pr="00152B32">
        <w:rPr>
          <w:rFonts w:ascii="Arial" w:eastAsia="MS Mincho" w:hAnsi="Arial" w:cs="Arial"/>
          <w:b/>
          <w:sz w:val="24"/>
          <w:szCs w:val="24"/>
          <w:lang w:eastAsia="en-US"/>
        </w:rPr>
        <w:t>Discussion on RLC AM enhancements</w:t>
      </w:r>
    </w:p>
    <w:p w14:paraId="2C52BFF8" w14:textId="5D9BDF88" w:rsidR="0056711B" w:rsidRPr="004C60F2" w:rsidRDefault="0056711B" w:rsidP="00C21C0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 xml:space="preserve">Document for: </w:t>
      </w:r>
      <w:r w:rsidRPr="00823E58">
        <w:rPr>
          <w:rFonts w:ascii="Arial" w:eastAsia="MS Mincho" w:hAnsi="Arial" w:cs="Arial"/>
          <w:b/>
          <w:sz w:val="24"/>
          <w:szCs w:val="24"/>
          <w:lang w:eastAsia="en-US"/>
        </w:rPr>
        <w:t>Discussion and Decision</w:t>
      </w:r>
    </w:p>
    <w:p w14:paraId="7D9B5FBC" w14:textId="77777777" w:rsidR="0056711B" w:rsidRPr="004C60F2" w:rsidRDefault="0056711B" w:rsidP="0056711B">
      <w:pPr>
        <w:pStyle w:val="Heading1"/>
        <w:rPr>
          <w:rFonts w:eastAsia="SimSun"/>
          <w:lang w:eastAsia="zh-CN"/>
        </w:rPr>
      </w:pPr>
      <w:r w:rsidRPr="004C60F2">
        <w:rPr>
          <w:rFonts w:eastAsia="SimSun"/>
          <w:lang w:eastAsia="zh-CN"/>
        </w:rPr>
        <w:t>1</w:t>
      </w:r>
      <w:r w:rsidRPr="004C60F2">
        <w:rPr>
          <w:rFonts w:eastAsia="SimSun"/>
          <w:lang w:eastAsia="zh-CN"/>
        </w:rPr>
        <w:tab/>
        <w:t>Introduction</w:t>
      </w:r>
    </w:p>
    <w:p w14:paraId="4CB4BCE9" w14:textId="2D7CD831" w:rsidR="0056711B" w:rsidRDefault="0056711B" w:rsidP="0056711B">
      <w:pPr>
        <w:rPr>
          <w:rFonts w:eastAsia="DengXian"/>
          <w:lang w:val="en-US" w:eastAsia="zh-CN"/>
        </w:rPr>
      </w:pPr>
      <w:r w:rsidRPr="00E66520">
        <w:rPr>
          <w:rFonts w:eastAsia="DengXian"/>
          <w:lang w:eastAsia="zh-CN"/>
        </w:rPr>
        <w:t xml:space="preserve">This contribution examines enhancements to RLC AM retransmissions proposed within the Release 19 XR Working Item Description (WID) approved in RAN#103 [1]. We begin by </w:t>
      </w:r>
      <w:proofErr w:type="spellStart"/>
      <w:r w:rsidRPr="00E66520">
        <w:rPr>
          <w:rFonts w:eastAsia="DengXian"/>
          <w:lang w:eastAsia="zh-CN"/>
        </w:rPr>
        <w:t>analyzing</w:t>
      </w:r>
      <w:proofErr w:type="spellEnd"/>
      <w:r w:rsidRPr="00E66520">
        <w:rPr>
          <w:rFonts w:eastAsia="DengXian"/>
          <w:lang w:eastAsia="zh-CN"/>
        </w:rPr>
        <w:t xml:space="preserve"> the motivations for these RLC AM improvements. Following this analysis, we present our interpretation of the desired </w:t>
      </w:r>
      <w:proofErr w:type="gramStart"/>
      <w:r w:rsidRPr="00E66520">
        <w:rPr>
          <w:rFonts w:eastAsia="DengXian"/>
          <w:lang w:eastAsia="zh-CN"/>
        </w:rPr>
        <w:t>outcomes  for</w:t>
      </w:r>
      <w:proofErr w:type="gramEnd"/>
      <w:r w:rsidRPr="00E66520">
        <w:rPr>
          <w:rFonts w:eastAsia="DengXian"/>
          <w:lang w:eastAsia="zh-CN"/>
        </w:rPr>
        <w:t xml:space="preserve"> the enhancements. Finally, we discuss two potential solutions for achieving these goals.</w:t>
      </w:r>
    </w:p>
    <w:tbl>
      <w:tblPr>
        <w:tblStyle w:val="TableGrid"/>
        <w:tblW w:w="9493" w:type="dxa"/>
        <w:tblLook w:val="04A0" w:firstRow="1" w:lastRow="0" w:firstColumn="1" w:lastColumn="0" w:noHBand="0" w:noVBand="1"/>
      </w:tblPr>
      <w:tblGrid>
        <w:gridCol w:w="9493"/>
      </w:tblGrid>
      <w:tr w:rsidR="0056711B" w:rsidRPr="00791EB8" w14:paraId="4796D96B" w14:textId="77777777" w:rsidTr="0078098F">
        <w:trPr>
          <w:trHeight w:val="2223"/>
        </w:trPr>
        <w:tc>
          <w:tcPr>
            <w:tcW w:w="9493" w:type="dxa"/>
          </w:tcPr>
          <w:p w14:paraId="4CC01C2C" w14:textId="77777777" w:rsidR="0056711B" w:rsidRPr="0078098F" w:rsidRDefault="0056711B" w:rsidP="00A91BEE">
            <w:pPr>
              <w:spacing w:line="240" w:lineRule="auto"/>
              <w:jc w:val="left"/>
              <w:rPr>
                <w:rFonts w:eastAsia="SimSun"/>
                <w:i/>
                <w:sz w:val="20"/>
                <w:highlight w:val="lightGray"/>
                <w:lang w:eastAsia="en-GB"/>
              </w:rPr>
            </w:pPr>
            <w:r w:rsidRPr="0078098F">
              <w:rPr>
                <w:rFonts w:eastAsia="SimSun"/>
                <w:i/>
                <w:sz w:val="20"/>
                <w:highlight w:val="lightGray"/>
                <w:lang w:eastAsia="en-GB"/>
              </w:rPr>
              <w:t>The Rel-19 XR Phase 3 objectives are as follows:</w:t>
            </w:r>
          </w:p>
          <w:p w14:paraId="5039912D" w14:textId="77777777" w:rsidR="0056711B" w:rsidRPr="0078098F" w:rsidRDefault="0056711B" w:rsidP="00A91BEE">
            <w:pPr>
              <w:spacing w:line="240" w:lineRule="auto"/>
              <w:ind w:left="568" w:hanging="284"/>
              <w:jc w:val="left"/>
              <w:rPr>
                <w:rFonts w:eastAsia="SimSun"/>
                <w:i/>
                <w:sz w:val="20"/>
                <w:highlight w:val="lightGray"/>
                <w:lang w:eastAsia="en-GB"/>
              </w:rPr>
            </w:pPr>
            <w:r w:rsidRPr="0078098F">
              <w:rPr>
                <w:rFonts w:eastAsia="SimSun"/>
                <w:i/>
                <w:sz w:val="20"/>
                <w:highlight w:val="lightGray"/>
                <w:lang w:eastAsia="en-GB"/>
              </w:rPr>
              <w:t>-</w:t>
            </w:r>
            <w:r w:rsidRPr="0078098F">
              <w:rPr>
                <w:rFonts w:eastAsia="SimSun"/>
                <w:i/>
                <w:sz w:val="20"/>
                <w:highlight w:val="lightGray"/>
                <w:lang w:eastAsia="en-GB"/>
              </w:rPr>
              <w:tab/>
              <w:t>Specify the following user plane enhancements [RAN2]</w:t>
            </w:r>
          </w:p>
          <w:p w14:paraId="0746F0F7" w14:textId="5EDA751C" w:rsidR="0056711B" w:rsidRPr="0056711B" w:rsidRDefault="0056711B" w:rsidP="0078098F">
            <w:pPr>
              <w:spacing w:line="276" w:lineRule="auto"/>
              <w:ind w:leftChars="358" w:left="1072" w:hanging="284"/>
              <w:jc w:val="left"/>
              <w:rPr>
                <w:rFonts w:eastAsia="SimSun"/>
                <w:i/>
                <w:sz w:val="20"/>
                <w:lang w:eastAsia="en-GB"/>
              </w:rPr>
            </w:pPr>
            <w:r w:rsidRPr="0078098F">
              <w:rPr>
                <w:rFonts w:eastAsia="SimSun"/>
                <w:i/>
                <w:sz w:val="20"/>
                <w:highlight w:val="lightGray"/>
                <w:lang w:eastAsia="en-GB"/>
              </w:rPr>
              <w:t>-</w:t>
            </w:r>
            <w:r w:rsidRPr="0078098F">
              <w:rPr>
                <w:rFonts w:eastAsia="SimSun"/>
                <w:i/>
                <w:sz w:val="20"/>
                <w:highlight w:val="lightGray"/>
                <w:lang w:eastAsia="en-GB"/>
              </w:rPr>
              <w:tab/>
              <w:t>RLC re-transmission related enhancements for operation of RLC Acknowledged Mode (AM) with small packet delay budget.</w:t>
            </w:r>
          </w:p>
        </w:tc>
      </w:tr>
    </w:tbl>
    <w:p w14:paraId="011FC5BA" w14:textId="77777777" w:rsidR="0056711B" w:rsidRDefault="0056711B" w:rsidP="0056711B">
      <w:pPr>
        <w:pStyle w:val="Heading1"/>
        <w:rPr>
          <w:rFonts w:eastAsia="SimSun"/>
          <w:lang w:eastAsia="zh-CN"/>
        </w:rPr>
      </w:pPr>
      <w:bookmarkStart w:id="0" w:name="_Toc147158671"/>
      <w:bookmarkStart w:id="1" w:name="_Toc61387172"/>
      <w:bookmarkStart w:id="2" w:name="_Toc499559238"/>
      <w:r w:rsidRPr="004C60F2">
        <w:rPr>
          <w:rFonts w:eastAsia="SimSun"/>
          <w:lang w:eastAsia="zh-CN"/>
        </w:rPr>
        <w:t>2</w:t>
      </w:r>
      <w:r w:rsidRPr="004C60F2">
        <w:rPr>
          <w:rFonts w:eastAsia="SimSun"/>
          <w:lang w:eastAsia="zh-CN"/>
        </w:rPr>
        <w:tab/>
        <w:t>Discussion</w:t>
      </w:r>
      <w:bookmarkEnd w:id="0"/>
      <w:bookmarkEnd w:id="1"/>
      <w:bookmarkEnd w:id="2"/>
    </w:p>
    <w:p w14:paraId="3AF11A9B" w14:textId="77777777" w:rsidR="0056711B" w:rsidRPr="00E66520" w:rsidRDefault="0056711B" w:rsidP="0056711B">
      <w:pPr>
        <w:rPr>
          <w:rFonts w:eastAsia="DengXian"/>
          <w:lang w:eastAsia="zh-CN"/>
        </w:rPr>
      </w:pPr>
      <w:r w:rsidRPr="00E66520">
        <w:rPr>
          <w:rFonts w:eastAsia="DengXian"/>
          <w:lang w:eastAsia="zh-CN"/>
        </w:rPr>
        <w:t>Current RLC AM mechanisms might not be optimized for the specific requirements of XR/Metaverse traffic. This traffic is characterized by high data rates, stringent latency constraints, and the critical nature of the data for maintaining a seamless user experience. Challenges arise when using RLC AM for XR/Metaverse due to potential out-of-PDU retransmissions that can waste resources and contribute to exceeding the Packet Delay Budget (PDB).</w:t>
      </w:r>
    </w:p>
    <w:p w14:paraId="4E968254" w14:textId="77777777" w:rsidR="0056711B" w:rsidRPr="00E66520" w:rsidRDefault="0056711B" w:rsidP="0056711B">
      <w:pPr>
        <w:rPr>
          <w:rFonts w:eastAsia="DengXian"/>
          <w:lang w:eastAsia="zh-CN"/>
        </w:rPr>
      </w:pPr>
      <w:r w:rsidRPr="00E66520">
        <w:rPr>
          <w:rFonts w:eastAsia="DengXian"/>
          <w:lang w:eastAsia="zh-CN"/>
        </w:rPr>
        <w:t>This contribution proposes several enhancements to the RLC AM protocol that address these challenges and improve the overall efficiency and reliability for XR/Metaverse traffic delivery.</w:t>
      </w:r>
    </w:p>
    <w:p w14:paraId="7F12A388" w14:textId="77777777" w:rsidR="0056711B" w:rsidRPr="00E66520" w:rsidRDefault="0056711B" w:rsidP="0056711B">
      <w:pPr>
        <w:pStyle w:val="Observation-HW"/>
        <w:ind w:left="1551" w:hanging="1551"/>
        <w:rPr>
          <w:rFonts w:eastAsia="DengXian"/>
          <w:lang w:val="en-US"/>
        </w:rPr>
      </w:pPr>
    </w:p>
    <w:p w14:paraId="0918A281" w14:textId="77777777" w:rsidR="0056711B" w:rsidRDefault="0056711B" w:rsidP="0056711B">
      <w:pPr>
        <w:pStyle w:val="Heading2"/>
        <w:rPr>
          <w:rFonts w:eastAsia="SimSun"/>
          <w:lang w:eastAsia="zh-CN"/>
        </w:rPr>
      </w:pPr>
      <w:bookmarkStart w:id="3" w:name="_Toc147158672"/>
      <w:bookmarkStart w:id="4" w:name="_Toc61387173"/>
      <w:bookmarkStart w:id="5" w:name="_Toc499559239"/>
      <w:r w:rsidRPr="004C60F2">
        <w:rPr>
          <w:rFonts w:eastAsia="SimSun"/>
          <w:lang w:eastAsia="zh-CN"/>
        </w:rPr>
        <w:t>2.1</w:t>
      </w:r>
      <w:r w:rsidRPr="004C60F2">
        <w:rPr>
          <w:rFonts w:eastAsia="SimSun"/>
          <w:lang w:eastAsia="zh-CN"/>
        </w:rPr>
        <w:tab/>
      </w:r>
      <w:bookmarkEnd w:id="3"/>
      <w:bookmarkEnd w:id="4"/>
      <w:bookmarkEnd w:id="5"/>
      <w:r>
        <w:rPr>
          <w:rFonts w:eastAsia="SimSun"/>
          <w:lang w:eastAsia="zh-CN"/>
        </w:rPr>
        <w:t xml:space="preserve">Limited RLC Re-transmissions </w:t>
      </w:r>
    </w:p>
    <w:p w14:paraId="111ED95A" w14:textId="77777777" w:rsidR="0056711B" w:rsidRPr="00A833BE" w:rsidRDefault="0056711B" w:rsidP="0056711B">
      <w:pPr>
        <w:rPr>
          <w:color w:val="0D0D0D"/>
          <w:shd w:val="clear" w:color="auto" w:fill="FFFFFF"/>
        </w:rPr>
      </w:pPr>
      <w:r w:rsidRPr="00A833BE">
        <w:rPr>
          <w:color w:val="0D0D0D"/>
          <w:shd w:val="clear" w:color="auto" w:fill="FFFFFF"/>
        </w:rPr>
        <w:t>In the current RLC Acknowledged Mode (AM), there's an inefficiency in retransmitting small, delay-critical packets. The retransmission process doesn’t prioritize packets based on their urgency, leading to potential delays in delivering time-sensitive data. This is particularly problematic for applications with stringent Packet Delay Budgets (PDB), where the timeliness of each packet is crucial. Currently, less critical packets might be retransmitted at the expense of delay-critical data, affecting the performance of latency-sensitive applications.</w:t>
      </w:r>
    </w:p>
    <w:p w14:paraId="678504CB" w14:textId="77777777" w:rsidR="0056711B" w:rsidRPr="00A833BE" w:rsidRDefault="0056711B" w:rsidP="0056711B">
      <w:pPr>
        <w:rPr>
          <w:rFonts w:eastAsiaTheme="minorEastAsia"/>
          <w:color w:val="0D0D0D"/>
          <w:shd w:val="clear" w:color="auto" w:fill="FFFFFF"/>
        </w:rPr>
      </w:pPr>
      <w:r w:rsidRPr="00A833BE">
        <w:rPr>
          <w:rFonts w:eastAsiaTheme="minorEastAsia"/>
          <w:color w:val="0D0D0D"/>
          <w:shd w:val="clear" w:color="auto" w:fill="FFFFFF"/>
        </w:rPr>
        <w:lastRenderedPageBreak/>
        <w:t>This could be addressed through a scheme within RLC AM to dynamically prioritize the retransmission of the most recent and relevant ‘N’ SDU’s or segments that are withing the delay budget.</w:t>
      </w:r>
    </w:p>
    <w:p w14:paraId="7515DB4D" w14:textId="77777777" w:rsidR="0056711B" w:rsidRPr="00A833BE" w:rsidRDefault="0056711B" w:rsidP="0056711B">
      <w:pPr>
        <w:rPr>
          <w:rFonts w:eastAsiaTheme="minorEastAsia"/>
          <w:color w:val="0D0D0D"/>
          <w:shd w:val="clear" w:color="auto" w:fill="FFFFFF"/>
        </w:rPr>
      </w:pPr>
      <w:r w:rsidRPr="00A833BE">
        <w:rPr>
          <w:rFonts w:eastAsiaTheme="minorEastAsia"/>
          <w:color w:val="0D0D0D"/>
          <w:shd w:val="clear" w:color="auto" w:fill="FFFFFF"/>
        </w:rPr>
        <w:t>The value of “N’ would be adjusted based on the PDB and the size of the SDU’ ensuring that the retransmission process is more responsive to the requirements of delay-critical packets. This approach aims to enhance the efficiency of RLC AM by ensuring that time-sensitive packets are prioritized, thereby minimizing unnecessary delays, and optimizing bandwidth usage.</w:t>
      </w:r>
    </w:p>
    <w:p w14:paraId="628B06F7" w14:textId="77777777" w:rsidR="0056711B" w:rsidRPr="00D87736" w:rsidRDefault="0056711B" w:rsidP="0056711B">
      <w:pPr>
        <w:numPr>
          <w:ilvl w:val="0"/>
          <w:numId w:val="2"/>
        </w:numPr>
        <w:rPr>
          <w:rFonts w:eastAsiaTheme="minorEastAsia"/>
          <w:color w:val="0D0D0D"/>
          <w:shd w:val="clear" w:color="auto" w:fill="FFFFFF"/>
          <w:lang w:val="en-US"/>
        </w:rPr>
      </w:pPr>
      <w:r w:rsidRPr="00D87736">
        <w:rPr>
          <w:rFonts w:eastAsiaTheme="minorEastAsia"/>
          <w:color w:val="0D0D0D"/>
          <w:shd w:val="clear" w:color="auto" w:fill="FFFFFF"/>
          <w:lang w:val="en-US"/>
        </w:rPr>
        <w:t>Implement Selective Repeat with Limited History (SR-LH) within the RLC entity.</w:t>
      </w:r>
    </w:p>
    <w:p w14:paraId="0A972473" w14:textId="77777777" w:rsidR="0056711B" w:rsidRPr="00A833BE" w:rsidRDefault="0056711B" w:rsidP="0056711B">
      <w:pPr>
        <w:numPr>
          <w:ilvl w:val="0"/>
          <w:numId w:val="2"/>
        </w:numPr>
        <w:rPr>
          <w:rFonts w:eastAsiaTheme="minorEastAsia"/>
          <w:color w:val="0D0D0D"/>
          <w:shd w:val="clear" w:color="auto" w:fill="FFFFFF"/>
          <w:lang w:val="en-US"/>
        </w:rPr>
      </w:pPr>
      <w:r w:rsidRPr="00D87736">
        <w:rPr>
          <w:rFonts w:eastAsiaTheme="minorEastAsia"/>
          <w:color w:val="0D0D0D"/>
          <w:shd w:val="clear" w:color="auto" w:fill="FFFFFF"/>
          <w:lang w:val="en-US"/>
        </w:rPr>
        <w:t xml:space="preserve">In SR-LH, the </w:t>
      </w:r>
      <w:r w:rsidRPr="00A833BE">
        <w:rPr>
          <w:rFonts w:eastAsiaTheme="minorEastAsia"/>
          <w:color w:val="0D0D0D"/>
          <w:shd w:val="clear" w:color="auto" w:fill="FFFFFF"/>
          <w:lang w:val="en-US"/>
        </w:rPr>
        <w:t xml:space="preserve">RLC </w:t>
      </w:r>
      <w:proofErr w:type="spellStart"/>
      <w:r w:rsidRPr="00A833BE">
        <w:rPr>
          <w:rFonts w:eastAsiaTheme="minorEastAsia"/>
          <w:color w:val="0D0D0D"/>
          <w:shd w:val="clear" w:color="auto" w:fill="FFFFFF"/>
          <w:lang w:val="en-US"/>
        </w:rPr>
        <w:t>reciver</w:t>
      </w:r>
      <w:proofErr w:type="spellEnd"/>
      <w:r w:rsidRPr="00A833BE">
        <w:rPr>
          <w:rFonts w:eastAsiaTheme="minorEastAsia"/>
          <w:color w:val="0D0D0D"/>
          <w:shd w:val="clear" w:color="auto" w:fill="FFFFFF"/>
          <w:lang w:val="en-US"/>
        </w:rPr>
        <w:t xml:space="preserve"> entity</w:t>
      </w:r>
      <w:r w:rsidRPr="00D87736">
        <w:rPr>
          <w:rFonts w:eastAsiaTheme="minorEastAsia"/>
          <w:color w:val="0D0D0D"/>
          <w:shd w:val="clear" w:color="auto" w:fill="FFFFFF"/>
          <w:lang w:val="en-US"/>
        </w:rPr>
        <w:t xml:space="preserve"> would only retransmit the </w:t>
      </w:r>
      <w:r w:rsidRPr="00D87736">
        <w:rPr>
          <w:rFonts w:eastAsiaTheme="minorEastAsia"/>
          <w:b/>
          <w:bCs/>
          <w:color w:val="0D0D0D"/>
          <w:shd w:val="clear" w:color="auto" w:fill="FFFFFF"/>
          <w:lang w:val="en-US"/>
        </w:rPr>
        <w:t>most recent N SDUs (or SDU segments)</w:t>
      </w:r>
      <w:r w:rsidRPr="00D87736">
        <w:rPr>
          <w:rFonts w:eastAsiaTheme="minorEastAsia"/>
          <w:color w:val="0D0D0D"/>
          <w:shd w:val="clear" w:color="auto" w:fill="FFFFFF"/>
          <w:lang w:val="en-US"/>
        </w:rPr>
        <w:t> within the remaining packet delay budget (PDB)</w:t>
      </w:r>
      <w:r w:rsidRPr="00A833BE">
        <w:rPr>
          <w:rFonts w:eastAsiaTheme="minorEastAsia"/>
          <w:color w:val="0D0D0D"/>
          <w:shd w:val="clear" w:color="auto" w:fill="FFFFFF"/>
          <w:lang w:val="en-US"/>
        </w:rPr>
        <w:t>.</w:t>
      </w:r>
    </w:p>
    <w:p w14:paraId="635E06C6" w14:textId="77777777" w:rsidR="0056711B" w:rsidRPr="00A833BE" w:rsidRDefault="0056711B" w:rsidP="0056711B">
      <w:pPr>
        <w:numPr>
          <w:ilvl w:val="0"/>
          <w:numId w:val="2"/>
        </w:numPr>
        <w:rPr>
          <w:rFonts w:eastAsiaTheme="minorEastAsia"/>
          <w:color w:val="0D0D0D"/>
          <w:shd w:val="clear" w:color="auto" w:fill="FFFFFF"/>
          <w:lang w:val="en-US"/>
        </w:rPr>
      </w:pPr>
      <w:r w:rsidRPr="00A833BE">
        <w:rPr>
          <w:rFonts w:eastAsiaTheme="minorEastAsia"/>
          <w:color w:val="0D0D0D"/>
          <w:shd w:val="clear" w:color="auto" w:fill="FFFFFF"/>
          <w:lang w:val="en-US"/>
        </w:rPr>
        <w:t xml:space="preserve">The value of N can be dynamically </w:t>
      </w:r>
      <w:r>
        <w:rPr>
          <w:rFonts w:eastAsiaTheme="minorEastAsia"/>
          <w:color w:val="0D0D0D"/>
          <w:shd w:val="clear" w:color="auto" w:fill="FFFFFF"/>
          <w:lang w:val="en-US"/>
        </w:rPr>
        <w:t xml:space="preserve">signaled/ </w:t>
      </w:r>
      <w:r w:rsidRPr="00A833BE">
        <w:rPr>
          <w:rFonts w:eastAsiaTheme="minorEastAsia"/>
          <w:color w:val="0D0D0D"/>
          <w:shd w:val="clear" w:color="auto" w:fill="FFFFFF"/>
          <w:lang w:val="en-US"/>
        </w:rPr>
        <w:t>adjusted based on factors such as:</w:t>
      </w:r>
    </w:p>
    <w:p w14:paraId="2936C035" w14:textId="77777777" w:rsidR="0056711B" w:rsidRPr="00A833BE" w:rsidRDefault="0056711B" w:rsidP="0056711B">
      <w:pPr>
        <w:numPr>
          <w:ilvl w:val="1"/>
          <w:numId w:val="2"/>
        </w:numPr>
        <w:rPr>
          <w:rFonts w:eastAsiaTheme="minorEastAsia"/>
          <w:color w:val="0D0D0D"/>
          <w:shd w:val="clear" w:color="auto" w:fill="FFFFFF"/>
          <w:lang w:val="en-US"/>
        </w:rPr>
      </w:pPr>
      <w:r w:rsidRPr="00A833BE">
        <w:rPr>
          <w:rFonts w:eastAsiaTheme="minorEastAsia"/>
          <w:color w:val="0D0D0D"/>
          <w:shd w:val="clear" w:color="auto" w:fill="FFFFFF"/>
          <w:lang w:val="en-US"/>
        </w:rPr>
        <w:t>SDU size: Larger SDUs might require a smaller N to fit within the remaining PDB.</w:t>
      </w:r>
    </w:p>
    <w:p w14:paraId="347888C5" w14:textId="77777777" w:rsidR="0056711B" w:rsidRPr="00A833BE" w:rsidRDefault="0056711B" w:rsidP="0056711B">
      <w:pPr>
        <w:numPr>
          <w:ilvl w:val="1"/>
          <w:numId w:val="2"/>
        </w:numPr>
        <w:rPr>
          <w:rFonts w:eastAsiaTheme="minorEastAsia"/>
          <w:color w:val="0D0D0D"/>
          <w:shd w:val="clear" w:color="auto" w:fill="FFFFFF"/>
          <w:lang w:val="en-US"/>
        </w:rPr>
      </w:pPr>
      <w:r w:rsidRPr="00A833BE">
        <w:rPr>
          <w:rFonts w:eastAsiaTheme="minorEastAsia"/>
          <w:color w:val="0D0D0D"/>
          <w:shd w:val="clear" w:color="auto" w:fill="FFFFFF"/>
          <w:lang w:val="en-US"/>
        </w:rPr>
        <w:t>Packet Delay Budget (PDB): A stricter PDB necessitates a smaller N to ensure timely retransmission of critical data.</w:t>
      </w:r>
    </w:p>
    <w:p w14:paraId="0F23CD67" w14:textId="77777777" w:rsidR="0056711B" w:rsidRPr="00F11585" w:rsidRDefault="0056711B" w:rsidP="0056711B">
      <w:pPr>
        <w:numPr>
          <w:ilvl w:val="1"/>
          <w:numId w:val="2"/>
        </w:numPr>
        <w:rPr>
          <w:rFonts w:eastAsiaTheme="minorEastAsia"/>
          <w:color w:val="0D0D0D"/>
          <w:shd w:val="clear" w:color="auto" w:fill="FFFFFF"/>
          <w:lang w:val="en-US"/>
        </w:rPr>
      </w:pPr>
      <w:r w:rsidRPr="00A833BE">
        <w:rPr>
          <w:rFonts w:eastAsiaTheme="minorEastAsia"/>
          <w:color w:val="0D0D0D"/>
          <w:shd w:val="clear" w:color="auto" w:fill="FFFFFF"/>
          <w:lang w:val="en-US"/>
        </w:rPr>
        <w:t>Channel quality: Poor channel conditions might require a smaller N to increase the probability of successful retransmission within the PDB.</w:t>
      </w:r>
    </w:p>
    <w:p w14:paraId="6B8BA81B" w14:textId="77777777" w:rsidR="0056711B" w:rsidRPr="00D87736" w:rsidRDefault="0056711B" w:rsidP="0056711B">
      <w:pPr>
        <w:rPr>
          <w:rFonts w:eastAsiaTheme="minorEastAsia" w:hint="eastAsia"/>
          <w:b/>
          <w:bCs/>
          <w:color w:val="0D0D0D"/>
          <w:shd w:val="clear" w:color="auto" w:fill="FFFFFF"/>
        </w:rPr>
      </w:pPr>
      <w:r w:rsidRPr="006D1CD3">
        <w:rPr>
          <w:rFonts w:eastAsiaTheme="minorEastAsia" w:hint="eastAsia"/>
          <w:b/>
          <w:bCs/>
          <w:color w:val="0D0D0D"/>
          <w:shd w:val="clear" w:color="auto" w:fill="FFFFFF"/>
        </w:rPr>
        <w:t>P</w:t>
      </w:r>
      <w:r w:rsidRPr="006D1CD3">
        <w:rPr>
          <w:rFonts w:eastAsiaTheme="minorEastAsia"/>
          <w:b/>
          <w:bCs/>
          <w:color w:val="0D0D0D"/>
          <w:shd w:val="clear" w:color="auto" w:fill="FFFFFF"/>
        </w:rPr>
        <w:t>roposal 1: RLC receiver entity</w:t>
      </w:r>
      <w:r w:rsidRPr="00D87736">
        <w:rPr>
          <w:rFonts w:eastAsiaTheme="minorEastAsia"/>
          <w:b/>
          <w:bCs/>
          <w:color w:val="0D0D0D"/>
          <w:shd w:val="clear" w:color="auto" w:fill="FFFFFF"/>
        </w:rPr>
        <w:t xml:space="preserve"> would only retransmit the most recent </w:t>
      </w:r>
      <w:r w:rsidRPr="006D1CD3">
        <w:rPr>
          <w:rFonts w:eastAsiaTheme="minorEastAsia"/>
          <w:b/>
          <w:bCs/>
          <w:color w:val="0D0D0D"/>
          <w:shd w:val="clear" w:color="auto" w:fill="FFFFFF"/>
        </w:rPr>
        <w:t>“</w:t>
      </w:r>
      <w:r w:rsidRPr="00D87736">
        <w:rPr>
          <w:rFonts w:eastAsiaTheme="minorEastAsia"/>
          <w:b/>
          <w:bCs/>
          <w:color w:val="0D0D0D"/>
          <w:shd w:val="clear" w:color="auto" w:fill="FFFFFF"/>
        </w:rPr>
        <w:t>N</w:t>
      </w:r>
      <w:r w:rsidRPr="006D1CD3">
        <w:rPr>
          <w:rFonts w:eastAsiaTheme="minorEastAsia"/>
          <w:b/>
          <w:bCs/>
          <w:color w:val="0D0D0D"/>
          <w:shd w:val="clear" w:color="auto" w:fill="FFFFFF"/>
        </w:rPr>
        <w:t>”</w:t>
      </w:r>
      <w:r w:rsidRPr="00D87736">
        <w:rPr>
          <w:rFonts w:eastAsiaTheme="minorEastAsia"/>
          <w:b/>
          <w:bCs/>
          <w:color w:val="0D0D0D"/>
          <w:shd w:val="clear" w:color="auto" w:fill="FFFFFF"/>
        </w:rPr>
        <w:t xml:space="preserve"> SDUs (or SDU segments) within the remaining packet delay budget (PDB)</w:t>
      </w:r>
      <w:r w:rsidRPr="006D1CD3">
        <w:rPr>
          <w:rFonts w:eastAsiaTheme="minorEastAsia"/>
          <w:b/>
          <w:bCs/>
          <w:color w:val="0D0D0D"/>
          <w:shd w:val="clear" w:color="auto" w:fill="FFFFFF"/>
        </w:rPr>
        <w:t>. Value of “N’ to be dynamically signalled/decided.</w:t>
      </w:r>
    </w:p>
    <w:p w14:paraId="67BCFCC8" w14:textId="77777777" w:rsidR="0056711B" w:rsidRDefault="0056711B" w:rsidP="0056711B">
      <w:pPr>
        <w:rPr>
          <w:rFonts w:ascii="Söhne" w:eastAsiaTheme="minorEastAsia" w:hAnsi="Söhne"/>
          <w:color w:val="0D0D0D"/>
          <w:shd w:val="clear" w:color="auto" w:fill="FFFFFF"/>
          <w:lang w:val="en-US"/>
        </w:rPr>
      </w:pPr>
    </w:p>
    <w:p w14:paraId="583A70ED" w14:textId="77777777" w:rsidR="0056711B" w:rsidRDefault="0056711B" w:rsidP="0056711B">
      <w:pPr>
        <w:pStyle w:val="Heading2"/>
        <w:rPr>
          <w:rFonts w:eastAsia="SimSun"/>
          <w:lang w:eastAsia="zh-CN"/>
        </w:rPr>
      </w:pPr>
      <w:r w:rsidRPr="004C60F2">
        <w:rPr>
          <w:rFonts w:eastAsia="SimSun"/>
          <w:lang w:eastAsia="zh-CN"/>
        </w:rPr>
        <w:t>2.</w:t>
      </w:r>
      <w:r>
        <w:rPr>
          <w:rFonts w:eastAsia="SimSun"/>
          <w:lang w:eastAsia="zh-CN"/>
        </w:rPr>
        <w:t>2</w:t>
      </w:r>
      <w:r w:rsidRPr="004C60F2">
        <w:rPr>
          <w:rFonts w:eastAsia="SimSun"/>
          <w:lang w:eastAsia="zh-CN"/>
        </w:rPr>
        <w:tab/>
      </w:r>
      <w:r>
        <w:rPr>
          <w:rFonts w:eastAsia="SimSun"/>
          <w:lang w:eastAsia="zh-CN"/>
        </w:rPr>
        <w:t>Piggybacking of delay critical STATUS PDUs</w:t>
      </w:r>
    </w:p>
    <w:p w14:paraId="550B1FFE" w14:textId="77777777" w:rsidR="0056711B" w:rsidRPr="00F234E1" w:rsidRDefault="0056711B" w:rsidP="0056711B">
      <w:pPr>
        <w:rPr>
          <w:rFonts w:ascii="Söhne" w:eastAsiaTheme="minorEastAsia" w:hAnsi="Söhne"/>
          <w:color w:val="0D0D0D"/>
          <w:shd w:val="clear" w:color="auto" w:fill="FFFFFF"/>
        </w:rPr>
      </w:pPr>
    </w:p>
    <w:p w14:paraId="26D742B2" w14:textId="77777777" w:rsidR="0056711B" w:rsidRPr="006D1CD3" w:rsidRDefault="0056711B" w:rsidP="0056711B">
      <w:pPr>
        <w:rPr>
          <w:rFonts w:eastAsia="DengXian"/>
          <w:lang w:eastAsia="zh-CN"/>
        </w:rPr>
      </w:pPr>
      <w:r w:rsidRPr="006D1CD3">
        <w:rPr>
          <w:rFonts w:eastAsia="DengXian"/>
          <w:lang w:eastAsia="zh-CN"/>
        </w:rPr>
        <w:t>In the current Radio Link Control Acknowledged Mode (RLC AM), the mechanism for STATUS report generation and piggybacking does not efficiently handle the urgency of small, delay-critical packets. Typically, the decision to piggyback a STATUS report is not dynamically influenced by the time sensitivity of the data within the RLC buffer. This lack of responsiveness can lead to delays in acknowledging and retransmitting packets critical for latency-sensitive applications, such as XR services, where prompt feedback is essential for maintaining low latency.</w:t>
      </w:r>
    </w:p>
    <w:p w14:paraId="2B265DF6" w14:textId="77777777" w:rsidR="0056711B" w:rsidRPr="006D1CD3" w:rsidRDefault="0056711B" w:rsidP="0056711B">
      <w:pPr>
        <w:rPr>
          <w:rFonts w:eastAsia="DengXian"/>
          <w:lang w:eastAsia="zh-CN"/>
        </w:rPr>
      </w:pPr>
      <w:r w:rsidRPr="006D1CD3">
        <w:rPr>
          <w:rFonts w:eastAsia="DengXian"/>
          <w:lang w:eastAsia="zh-CN"/>
        </w:rPr>
        <w:t>The proposal aims to refine the piggybacking process of STATUS reports in RLC AM to be more adaptive and responsive to the urgency of delay-critical data. By enhancing the criteria for piggybacking STATUS reports, the mechanism can be optimized to prioritize feedback for time-sensitive packets.</w:t>
      </w:r>
    </w:p>
    <w:p w14:paraId="79EF8227" w14:textId="77777777" w:rsidR="0056711B" w:rsidRPr="006D1CD3" w:rsidRDefault="0056711B" w:rsidP="0056711B">
      <w:pPr>
        <w:rPr>
          <w:rFonts w:eastAsia="DengXian"/>
          <w:lang w:eastAsia="zh-CN"/>
        </w:rPr>
      </w:pPr>
      <w:r w:rsidRPr="006D1CD3">
        <w:rPr>
          <w:rFonts w:eastAsia="DengXian"/>
          <w:lang w:eastAsia="zh-CN"/>
        </w:rPr>
        <w:t>Implement a trigger mechanism within the RLC AM entity that identifies delay-critical packets nearing their PDB.</w:t>
      </w:r>
    </w:p>
    <w:p w14:paraId="7460FF8F" w14:textId="77777777" w:rsidR="0056711B" w:rsidRPr="006D1CD3" w:rsidRDefault="0056711B" w:rsidP="0056711B">
      <w:pPr>
        <w:rPr>
          <w:rFonts w:eastAsia="DengXian"/>
          <w:lang w:eastAsia="zh-CN"/>
        </w:rPr>
      </w:pPr>
      <w:r w:rsidRPr="006D1CD3">
        <w:rPr>
          <w:rFonts w:eastAsia="DengXian"/>
          <w:lang w:eastAsia="zh-CN"/>
        </w:rPr>
        <w:t>Once identified, the STATUS report for these packets is prioritized for immediate piggybacking on the next scheduled RLC data PDU.</w:t>
      </w:r>
    </w:p>
    <w:p w14:paraId="483918A5" w14:textId="77777777" w:rsidR="0056711B" w:rsidRPr="006D1CD3" w:rsidRDefault="0056711B" w:rsidP="0056711B">
      <w:pPr>
        <w:rPr>
          <w:rFonts w:eastAsia="DengXian"/>
          <w:lang w:eastAsia="zh-CN"/>
        </w:rPr>
      </w:pPr>
      <w:r w:rsidRPr="006D1CD3">
        <w:rPr>
          <w:rFonts w:eastAsia="DengXian"/>
          <w:lang w:eastAsia="zh-CN"/>
        </w:rPr>
        <w:lastRenderedPageBreak/>
        <w:t xml:space="preserve">This mechanism requires the introduction of a parameter or condition in the RLC configuration (e.g., </w:t>
      </w:r>
      <w:proofErr w:type="spellStart"/>
      <w:r w:rsidRPr="006D1CD3">
        <w:rPr>
          <w:rFonts w:eastAsia="DengXian"/>
          <w:lang w:eastAsia="zh-CN"/>
        </w:rPr>
        <w:t>PiggybackTriggerThreshold</w:t>
      </w:r>
      <w:proofErr w:type="spellEnd"/>
      <w:r w:rsidRPr="006D1CD3">
        <w:rPr>
          <w:rFonts w:eastAsia="DengXian"/>
          <w:lang w:eastAsia="zh-CN"/>
        </w:rPr>
        <w:t xml:space="preserve">) that determines when a packet is considered close to its </w:t>
      </w:r>
      <w:proofErr w:type="gramStart"/>
      <w:r w:rsidRPr="006D1CD3">
        <w:rPr>
          <w:rFonts w:eastAsia="DengXian"/>
          <w:lang w:eastAsia="zh-CN"/>
        </w:rPr>
        <w:t>PDB</w:t>
      </w:r>
      <w:proofErr w:type="gramEnd"/>
      <w:r w:rsidRPr="006D1CD3">
        <w:rPr>
          <w:rFonts w:eastAsia="DengXian"/>
          <w:lang w:eastAsia="zh-CN"/>
        </w:rPr>
        <w:t xml:space="preserve"> and triggers prioritized piggybacking.</w:t>
      </w:r>
    </w:p>
    <w:p w14:paraId="517349FB" w14:textId="77777777" w:rsidR="0056711B" w:rsidRDefault="0056711B" w:rsidP="0056711B">
      <w:pPr>
        <w:rPr>
          <w:rFonts w:ascii="Söhne" w:hAnsi="Söhne"/>
          <w:color w:val="0D0D0D"/>
          <w:shd w:val="clear" w:color="auto" w:fill="FFFFFF"/>
        </w:rPr>
      </w:pPr>
      <w:r w:rsidRPr="00A833BE">
        <w:rPr>
          <w:rFonts w:eastAsia="DengXian" w:hint="eastAsia"/>
          <w:b/>
          <w:bCs/>
          <w:lang w:eastAsia="zh-CN"/>
        </w:rPr>
        <w:t>P</w:t>
      </w:r>
      <w:r w:rsidRPr="00A833BE">
        <w:rPr>
          <w:rFonts w:eastAsia="DengXian"/>
          <w:b/>
          <w:bCs/>
          <w:lang w:eastAsia="zh-CN"/>
        </w:rPr>
        <w:t xml:space="preserve">roposal </w:t>
      </w:r>
      <w:proofErr w:type="gramStart"/>
      <w:r>
        <w:rPr>
          <w:rFonts w:eastAsia="DengXian"/>
          <w:b/>
          <w:bCs/>
          <w:lang w:eastAsia="zh-CN"/>
        </w:rPr>
        <w:t xml:space="preserve">2 </w:t>
      </w:r>
      <w:r w:rsidRPr="00A833BE">
        <w:rPr>
          <w:rFonts w:eastAsia="DengXian"/>
          <w:b/>
          <w:bCs/>
          <w:lang w:eastAsia="zh-CN"/>
        </w:rPr>
        <w:t>:</w:t>
      </w:r>
      <w:proofErr w:type="gramEnd"/>
      <w:r>
        <w:rPr>
          <w:rFonts w:eastAsia="DengXian"/>
          <w:b/>
          <w:bCs/>
          <w:lang w:eastAsia="zh-CN"/>
        </w:rPr>
        <w:t xml:space="preserve"> </w:t>
      </w:r>
      <w:r w:rsidRPr="003307B7">
        <w:rPr>
          <w:rFonts w:eastAsia="DengXian"/>
          <w:b/>
          <w:bCs/>
          <w:lang w:eastAsia="zh-CN"/>
        </w:rPr>
        <w:t>Mandate Piggybacking of STATUS Reports for Delay-Critical Packets:</w:t>
      </w:r>
      <w:r>
        <w:rPr>
          <w:rFonts w:eastAsia="DengXian"/>
          <w:b/>
          <w:bCs/>
          <w:lang w:eastAsia="zh-CN"/>
        </w:rPr>
        <w:t xml:space="preserve"> </w:t>
      </w:r>
      <w:r w:rsidRPr="003307B7">
        <w:rPr>
          <w:color w:val="0D0D0D"/>
          <w:shd w:val="clear" w:color="auto" w:fill="FFFFFF"/>
        </w:rPr>
        <w:t xml:space="preserve">modification in the </w:t>
      </w:r>
      <w:r w:rsidRPr="006D1CD3">
        <w:rPr>
          <w:rFonts w:eastAsia="DengXian"/>
          <w:lang w:eastAsia="zh-CN"/>
        </w:rPr>
        <w:t>RLC AM standard to include a mechanism where STATUS reports for packets nearing their PDB are automatically piggybacked on the next RLC data PDU.</w:t>
      </w:r>
    </w:p>
    <w:p w14:paraId="4EEA0C6E" w14:textId="77777777" w:rsidR="0056711B" w:rsidRPr="00EB6DB1" w:rsidRDefault="0056711B" w:rsidP="0056711B">
      <w:pPr>
        <w:rPr>
          <w:b/>
          <w:bCs/>
          <w:color w:val="0D0D0D"/>
          <w:shd w:val="clear" w:color="auto" w:fill="FFFFFF"/>
        </w:rPr>
      </w:pPr>
      <w:bookmarkStart w:id="6" w:name="_Hlk163230875"/>
      <w:r w:rsidRPr="00EB6DB1">
        <w:rPr>
          <w:rFonts w:hint="eastAsia"/>
          <w:b/>
          <w:bCs/>
          <w:color w:val="0D0D0D"/>
          <w:shd w:val="clear" w:color="auto" w:fill="FFFFFF"/>
        </w:rPr>
        <w:t>P</w:t>
      </w:r>
      <w:r w:rsidRPr="00EB6DB1">
        <w:rPr>
          <w:b/>
          <w:bCs/>
          <w:color w:val="0D0D0D"/>
          <w:shd w:val="clear" w:color="auto" w:fill="FFFFFF"/>
        </w:rPr>
        <w:t>roposal 3: Standardize higher priority for “STATUS PDU’s” for delay critical SDU’s based on PDCP indication (already defined)</w:t>
      </w:r>
    </w:p>
    <w:bookmarkEnd w:id="6"/>
    <w:p w14:paraId="03EBC788" w14:textId="77777777" w:rsidR="0056711B" w:rsidRDefault="0056711B" w:rsidP="0056711B">
      <w:pPr>
        <w:rPr>
          <w:rFonts w:ascii="Söhne" w:eastAsiaTheme="minorEastAsia" w:hAnsi="Söhne" w:hint="eastAsia"/>
          <w:color w:val="0D0D0D"/>
          <w:shd w:val="clear" w:color="auto" w:fill="FFFFFF"/>
        </w:rPr>
      </w:pPr>
    </w:p>
    <w:p w14:paraId="075271A5" w14:textId="77777777" w:rsidR="0056711B" w:rsidRDefault="0056711B" w:rsidP="0056711B">
      <w:pPr>
        <w:pStyle w:val="Heading2"/>
        <w:rPr>
          <w:rFonts w:eastAsia="SimSun"/>
          <w:lang w:eastAsia="zh-CN"/>
        </w:rPr>
      </w:pPr>
      <w:r w:rsidRPr="004C60F2">
        <w:rPr>
          <w:rFonts w:eastAsia="SimSun"/>
          <w:lang w:eastAsia="zh-CN"/>
        </w:rPr>
        <w:t>2.</w:t>
      </w:r>
      <w:r>
        <w:rPr>
          <w:rFonts w:eastAsia="SimSun"/>
          <w:lang w:eastAsia="zh-CN"/>
        </w:rPr>
        <w:t>2</w:t>
      </w:r>
      <w:r w:rsidRPr="004C60F2">
        <w:rPr>
          <w:rFonts w:eastAsia="SimSun"/>
          <w:lang w:eastAsia="zh-CN"/>
        </w:rPr>
        <w:tab/>
      </w:r>
      <w:r>
        <w:rPr>
          <w:rFonts w:eastAsia="SimSun"/>
          <w:lang w:eastAsia="zh-CN"/>
        </w:rPr>
        <w:t xml:space="preserve">Proactive Retransmission based on </w:t>
      </w:r>
      <w:proofErr w:type="gramStart"/>
      <w:r>
        <w:rPr>
          <w:rFonts w:eastAsia="SimSun"/>
          <w:lang w:eastAsia="zh-CN"/>
        </w:rPr>
        <w:t>HARQ</w:t>
      </w:r>
      <w:proofErr w:type="gramEnd"/>
    </w:p>
    <w:p w14:paraId="00DE7421" w14:textId="77777777" w:rsidR="0056711B" w:rsidRPr="006D1CD3" w:rsidRDefault="0056711B" w:rsidP="0056711B">
      <w:pPr>
        <w:rPr>
          <w:rFonts w:eastAsia="DengXian"/>
          <w:lang w:eastAsia="zh-CN"/>
        </w:rPr>
      </w:pPr>
      <w:r w:rsidRPr="006D1CD3">
        <w:rPr>
          <w:rFonts w:eastAsia="DengXian"/>
          <w:lang w:eastAsia="zh-CN"/>
        </w:rPr>
        <w:t>Current RLC AM retransmission mechanisms rely solely on timers and STATUS reports, which can lead to delays in retransmitting critical data, especially when dealing with potential errors. We would like to explore the possibility of leveraging HARQ feedback for a more proactive retransmission approach.</w:t>
      </w:r>
    </w:p>
    <w:p w14:paraId="7119B767" w14:textId="77777777" w:rsidR="0056711B" w:rsidRPr="006D1CD3" w:rsidRDefault="0056711B" w:rsidP="0056711B">
      <w:pPr>
        <w:rPr>
          <w:rFonts w:eastAsia="DengXian"/>
          <w:lang w:eastAsia="zh-CN"/>
        </w:rPr>
      </w:pPr>
      <w:r w:rsidRPr="006D1CD3">
        <w:rPr>
          <w:rFonts w:eastAsia="DengXian"/>
          <w:lang w:eastAsia="zh-CN"/>
        </w:rPr>
        <w:t>3GPP can define a mechanism for early retransmission based on HARQ feedback within RLC AM for critical SDUs. This approach aim would reduce latency and improve reliability for delay-sensitive data by initiating retransmissions before standard RLC timeouts or STATUS reports.</w:t>
      </w:r>
    </w:p>
    <w:p w14:paraId="029DEB13" w14:textId="29F8E765" w:rsidR="0056711B" w:rsidRPr="006D1CD3" w:rsidRDefault="0056711B" w:rsidP="0056711B">
      <w:pPr>
        <w:rPr>
          <w:rFonts w:eastAsia="DengXian"/>
          <w:lang w:eastAsia="zh-CN"/>
        </w:rPr>
      </w:pPr>
      <w:r w:rsidRPr="006D1CD3">
        <w:rPr>
          <w:rFonts w:eastAsia="DengXian"/>
          <w:lang w:eastAsia="zh-CN"/>
        </w:rPr>
        <w:t xml:space="preserve">In an enhanced approach tailored for delay-critical </w:t>
      </w:r>
      <w:r w:rsidR="0078098F">
        <w:rPr>
          <w:rFonts w:eastAsia="DengXian"/>
          <w:lang w:eastAsia="zh-CN"/>
        </w:rPr>
        <w:t>SDUs</w:t>
      </w:r>
      <w:r w:rsidRPr="006D1CD3">
        <w:rPr>
          <w:rFonts w:eastAsia="DengXian"/>
          <w:lang w:eastAsia="zh-CN"/>
        </w:rPr>
        <w:t xml:space="preserve">, the </w:t>
      </w:r>
      <w:r w:rsidR="0078098F">
        <w:rPr>
          <w:rFonts w:eastAsia="DengXian"/>
          <w:lang w:eastAsia="zh-CN"/>
        </w:rPr>
        <w:t>RLC entity</w:t>
      </w:r>
      <w:r w:rsidRPr="006D1CD3">
        <w:rPr>
          <w:rFonts w:eastAsia="DengXian"/>
          <w:lang w:eastAsia="zh-CN"/>
        </w:rPr>
        <w:t xml:space="preserve"> actively monitors this HARQ feedback. If the feedback signals a NACK or suggests a high probability of error, potentially inferred from channel quality metrics, it flags a potential issue in the successful delivery of a critical SDU.</w:t>
      </w:r>
    </w:p>
    <w:p w14:paraId="7F4FF245" w14:textId="77777777" w:rsidR="0056711B" w:rsidRPr="006D1CD3" w:rsidRDefault="0056711B" w:rsidP="0056711B">
      <w:pPr>
        <w:rPr>
          <w:rFonts w:eastAsia="DengXian" w:hint="eastAsia"/>
          <w:lang w:eastAsia="zh-CN"/>
        </w:rPr>
      </w:pPr>
      <w:r w:rsidRPr="006D1CD3">
        <w:rPr>
          <w:rFonts w:eastAsia="DengXian"/>
          <w:lang w:eastAsia="zh-CN"/>
        </w:rPr>
        <w:t>Addressing this, instead of adhering to the standard wait times prescribed by RLC AM for time-outs or STATUS reports, the UE proactively initiates an immediate retransmission of the critical SDU in response to negative or uncertain HARQ feedback. This proactive retransmission strategy is particularly aimed at SDUs that are close to exceeding their Packet Delay Budget (PDB), ensuring they are delivered within their stringent time constraints.</w:t>
      </w:r>
    </w:p>
    <w:p w14:paraId="390E2E04" w14:textId="77777777" w:rsidR="0056711B" w:rsidRPr="006D1CD3" w:rsidRDefault="0056711B" w:rsidP="0056711B">
      <w:pPr>
        <w:rPr>
          <w:rFonts w:eastAsiaTheme="minorEastAsia" w:hint="eastAsia"/>
          <w:b/>
          <w:bCs/>
          <w:color w:val="0D0D0D"/>
          <w:shd w:val="clear" w:color="auto" w:fill="FFFFFF"/>
        </w:rPr>
      </w:pPr>
      <w:r w:rsidRPr="00EB6DB1">
        <w:rPr>
          <w:rFonts w:hint="eastAsia"/>
          <w:b/>
          <w:bCs/>
          <w:color w:val="0D0D0D"/>
          <w:shd w:val="clear" w:color="auto" w:fill="FFFFFF"/>
        </w:rPr>
        <w:t>P</w:t>
      </w:r>
      <w:r w:rsidRPr="00EB6DB1">
        <w:rPr>
          <w:b/>
          <w:bCs/>
          <w:color w:val="0D0D0D"/>
          <w:shd w:val="clear" w:color="auto" w:fill="FFFFFF"/>
        </w:rPr>
        <w:t xml:space="preserve">roposal </w:t>
      </w:r>
      <w:r>
        <w:rPr>
          <w:b/>
          <w:bCs/>
          <w:color w:val="0D0D0D"/>
          <w:shd w:val="clear" w:color="auto" w:fill="FFFFFF"/>
        </w:rPr>
        <w:t>4</w:t>
      </w:r>
      <w:r w:rsidRPr="00EB6DB1">
        <w:rPr>
          <w:b/>
          <w:bCs/>
          <w:color w:val="0D0D0D"/>
          <w:shd w:val="clear" w:color="auto" w:fill="FFFFFF"/>
        </w:rPr>
        <w:t xml:space="preserve">: </w:t>
      </w:r>
      <w:r w:rsidRPr="006D1CD3">
        <w:rPr>
          <w:b/>
          <w:bCs/>
          <w:color w:val="0D0D0D"/>
          <w:shd w:val="clear" w:color="auto" w:fill="FFFFFF"/>
        </w:rPr>
        <w:t xml:space="preserve">Implement a mechanism in RLC AM for early retransmission of </w:t>
      </w:r>
      <w:proofErr w:type="gramStart"/>
      <w:r w:rsidRPr="006D1CD3">
        <w:rPr>
          <w:b/>
          <w:bCs/>
          <w:color w:val="0D0D0D"/>
          <w:shd w:val="clear" w:color="auto" w:fill="FFFFFF"/>
        </w:rPr>
        <w:t>delay-critical</w:t>
      </w:r>
      <w:proofErr w:type="gramEnd"/>
      <w:r w:rsidRPr="006D1CD3">
        <w:rPr>
          <w:b/>
          <w:bCs/>
          <w:color w:val="0D0D0D"/>
          <w:shd w:val="clear" w:color="auto" w:fill="FFFFFF"/>
        </w:rPr>
        <w:t xml:space="preserve"> SDUs based on HARQ feedback, ensuring prompt delivery within their Packet Delay Budget.</w:t>
      </w:r>
    </w:p>
    <w:p w14:paraId="70081E0D" w14:textId="77777777" w:rsidR="0056711B" w:rsidRPr="004C60F2" w:rsidRDefault="0056711B" w:rsidP="0056711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Pr>
          <w:rFonts w:ascii="Arial" w:eastAsia="Malgun Gothic" w:hAnsi="Arial"/>
          <w:sz w:val="36"/>
          <w:lang w:eastAsia="de-DE"/>
        </w:rPr>
        <w:t xml:space="preserve"> </w:t>
      </w:r>
      <w:r w:rsidRPr="004C60F2">
        <w:rPr>
          <w:rFonts w:ascii="Arial" w:eastAsia="Malgun Gothic" w:hAnsi="Arial"/>
          <w:sz w:val="36"/>
          <w:lang w:eastAsia="de-DE"/>
        </w:rPr>
        <w:t>Conclusion</w:t>
      </w:r>
    </w:p>
    <w:p w14:paraId="0275C752" w14:textId="77777777" w:rsidR="0056711B" w:rsidRPr="004C60F2" w:rsidRDefault="0056711B" w:rsidP="0056711B">
      <w:pPr>
        <w:textAlignment w:val="auto"/>
        <w:rPr>
          <w:lang w:eastAsia="en-GB"/>
        </w:rPr>
      </w:pPr>
      <w:r>
        <w:rPr>
          <w:lang w:eastAsia="en-GB"/>
        </w:rPr>
        <w:t xml:space="preserve">This contribution </w:t>
      </w:r>
      <w:proofErr w:type="gramStart"/>
      <w:r>
        <w:rPr>
          <w:lang w:eastAsia="en-GB"/>
        </w:rPr>
        <w:t>have</w:t>
      </w:r>
      <w:proofErr w:type="gramEnd"/>
      <w:r>
        <w:rPr>
          <w:lang w:eastAsia="en-GB"/>
        </w:rPr>
        <w:t xml:space="preserve"> following proposals.</w:t>
      </w:r>
    </w:p>
    <w:p w14:paraId="7B6C4C28" w14:textId="77777777" w:rsidR="0056711B" w:rsidRPr="00D87736" w:rsidRDefault="0056711B" w:rsidP="0056711B">
      <w:pPr>
        <w:rPr>
          <w:rFonts w:eastAsia="DengXian" w:hint="eastAsia"/>
          <w:lang w:eastAsia="zh-CN"/>
        </w:rPr>
      </w:pPr>
      <w:r w:rsidRPr="006D1CD3">
        <w:rPr>
          <w:rFonts w:eastAsia="DengXian" w:hint="eastAsia"/>
          <w:b/>
          <w:bCs/>
          <w:u w:val="single"/>
          <w:lang w:eastAsia="zh-CN"/>
        </w:rPr>
        <w:t>P</w:t>
      </w:r>
      <w:r w:rsidRPr="006D1CD3">
        <w:rPr>
          <w:rFonts w:eastAsia="DengXian"/>
          <w:b/>
          <w:bCs/>
          <w:u w:val="single"/>
          <w:lang w:eastAsia="zh-CN"/>
        </w:rPr>
        <w:t>roposal 1:</w:t>
      </w:r>
      <w:r w:rsidRPr="006D1CD3">
        <w:rPr>
          <w:rFonts w:eastAsia="DengXian"/>
          <w:u w:val="single"/>
          <w:lang w:eastAsia="zh-CN"/>
        </w:rPr>
        <w:t xml:space="preserve"> </w:t>
      </w:r>
      <w:r w:rsidRPr="00A833BE">
        <w:rPr>
          <w:rFonts w:eastAsia="DengXian"/>
          <w:lang w:eastAsia="zh-CN"/>
        </w:rPr>
        <w:t>RLC receiver entity</w:t>
      </w:r>
      <w:r w:rsidRPr="00D87736">
        <w:rPr>
          <w:rFonts w:eastAsia="DengXian"/>
          <w:lang w:eastAsia="zh-CN"/>
        </w:rPr>
        <w:t xml:space="preserve"> would only retransmit the most recent </w:t>
      </w:r>
      <w:r>
        <w:rPr>
          <w:rFonts w:eastAsia="DengXian"/>
          <w:lang w:eastAsia="zh-CN"/>
        </w:rPr>
        <w:t>“</w:t>
      </w:r>
      <w:r w:rsidRPr="00D87736">
        <w:rPr>
          <w:rFonts w:eastAsia="DengXian"/>
          <w:lang w:eastAsia="zh-CN"/>
        </w:rPr>
        <w:t>N</w:t>
      </w:r>
      <w:r>
        <w:rPr>
          <w:rFonts w:eastAsia="DengXian"/>
          <w:lang w:eastAsia="zh-CN"/>
        </w:rPr>
        <w:t>”</w:t>
      </w:r>
      <w:r w:rsidRPr="00D87736">
        <w:rPr>
          <w:rFonts w:eastAsia="DengXian"/>
          <w:lang w:eastAsia="zh-CN"/>
        </w:rPr>
        <w:t xml:space="preserve"> SDUs (or SDU segments) within the remaining packet delay budget (PDB)</w:t>
      </w:r>
      <w:r w:rsidRPr="00A833BE">
        <w:rPr>
          <w:rFonts w:eastAsia="DengXian"/>
          <w:lang w:eastAsia="zh-CN"/>
        </w:rPr>
        <w:t>.</w:t>
      </w:r>
      <w:r>
        <w:rPr>
          <w:rFonts w:eastAsia="DengXian"/>
          <w:lang w:eastAsia="zh-CN"/>
        </w:rPr>
        <w:t xml:space="preserve"> Value of “N’ to be dynamically signalled/decided for delay critical SDUs.</w:t>
      </w:r>
    </w:p>
    <w:p w14:paraId="04B2A3A8" w14:textId="77777777" w:rsidR="0056711B" w:rsidRPr="006D1CD3" w:rsidRDefault="0056711B" w:rsidP="0056711B">
      <w:pPr>
        <w:rPr>
          <w:rFonts w:ascii="Söhne" w:hAnsi="Söhne"/>
          <w:color w:val="0D0D0D"/>
          <w:shd w:val="clear" w:color="auto" w:fill="FFFFFF"/>
        </w:rPr>
      </w:pPr>
      <w:r w:rsidRPr="006D1CD3">
        <w:rPr>
          <w:rFonts w:eastAsia="DengXian" w:hint="eastAsia"/>
          <w:b/>
          <w:bCs/>
          <w:u w:val="single"/>
          <w:lang w:eastAsia="zh-CN"/>
        </w:rPr>
        <w:t>P</w:t>
      </w:r>
      <w:r w:rsidRPr="006D1CD3">
        <w:rPr>
          <w:rFonts w:eastAsia="DengXian"/>
          <w:b/>
          <w:bCs/>
          <w:u w:val="single"/>
          <w:lang w:eastAsia="zh-CN"/>
        </w:rPr>
        <w:t xml:space="preserve">roposal </w:t>
      </w:r>
      <w:proofErr w:type="gramStart"/>
      <w:r w:rsidRPr="006D1CD3">
        <w:rPr>
          <w:rFonts w:eastAsia="DengXian"/>
          <w:b/>
          <w:bCs/>
          <w:u w:val="single"/>
          <w:lang w:eastAsia="zh-CN"/>
        </w:rPr>
        <w:t>2 :</w:t>
      </w:r>
      <w:proofErr w:type="gramEnd"/>
      <w:r w:rsidRPr="006D1CD3">
        <w:rPr>
          <w:rFonts w:eastAsia="DengXian"/>
          <w:b/>
          <w:bCs/>
          <w:lang w:eastAsia="zh-CN"/>
        </w:rPr>
        <w:t xml:space="preserve"> Mandate Piggybacking of STATUS Reports for Delay-Critical Packets: </w:t>
      </w:r>
      <w:r w:rsidRPr="006D1CD3">
        <w:rPr>
          <w:color w:val="0D0D0D"/>
          <w:shd w:val="clear" w:color="auto" w:fill="FFFFFF"/>
        </w:rPr>
        <w:t xml:space="preserve">modification in the </w:t>
      </w:r>
      <w:r w:rsidRPr="006D1CD3">
        <w:rPr>
          <w:rFonts w:eastAsia="DengXian"/>
          <w:lang w:eastAsia="zh-CN"/>
        </w:rPr>
        <w:t>RLC AM standard to include a mechanism where STATUS reports for packets nearing their PDB are automatically piggybacked on the next RLC data PDU.</w:t>
      </w:r>
    </w:p>
    <w:p w14:paraId="543D17A8" w14:textId="77777777" w:rsidR="0056711B" w:rsidRPr="006D1CD3" w:rsidRDefault="0056711B" w:rsidP="0056711B">
      <w:pPr>
        <w:rPr>
          <w:rFonts w:eastAsia="DengXian"/>
          <w:b/>
          <w:bCs/>
          <w:u w:val="single"/>
          <w:lang w:eastAsia="zh-CN"/>
        </w:rPr>
      </w:pPr>
      <w:r w:rsidRPr="006D1CD3">
        <w:rPr>
          <w:rFonts w:eastAsia="DengXian" w:hint="eastAsia"/>
          <w:b/>
          <w:bCs/>
          <w:u w:val="single"/>
          <w:lang w:eastAsia="zh-CN"/>
        </w:rPr>
        <w:t>P</w:t>
      </w:r>
      <w:r w:rsidRPr="006D1CD3">
        <w:rPr>
          <w:rFonts w:eastAsia="DengXian"/>
          <w:b/>
          <w:bCs/>
          <w:u w:val="single"/>
          <w:lang w:eastAsia="zh-CN"/>
        </w:rPr>
        <w:t>roposal 3:</w:t>
      </w:r>
      <w:r w:rsidRPr="006D1CD3">
        <w:rPr>
          <w:rFonts w:eastAsia="DengXian"/>
          <w:lang w:eastAsia="zh-CN"/>
        </w:rPr>
        <w:t xml:space="preserve"> Standardize higher priority for “STATUS PDU’s” for delay critical SDU’s based on PDCP indication (which is already defined).</w:t>
      </w:r>
    </w:p>
    <w:p w14:paraId="46C167A4" w14:textId="77777777" w:rsidR="0056711B" w:rsidRPr="006D1CD3" w:rsidRDefault="0056711B" w:rsidP="0056711B">
      <w:pPr>
        <w:rPr>
          <w:rFonts w:eastAsia="DengXian" w:hint="eastAsia"/>
          <w:lang w:eastAsia="zh-CN"/>
        </w:rPr>
      </w:pPr>
      <w:r w:rsidRPr="006D1CD3">
        <w:rPr>
          <w:rFonts w:eastAsia="DengXian" w:hint="eastAsia"/>
          <w:b/>
          <w:bCs/>
          <w:u w:val="single"/>
          <w:lang w:eastAsia="zh-CN"/>
        </w:rPr>
        <w:lastRenderedPageBreak/>
        <w:t>P</w:t>
      </w:r>
      <w:r w:rsidRPr="006D1CD3">
        <w:rPr>
          <w:rFonts w:eastAsia="DengXian"/>
          <w:b/>
          <w:bCs/>
          <w:u w:val="single"/>
          <w:lang w:eastAsia="zh-CN"/>
        </w:rPr>
        <w:t>roposal 4:</w:t>
      </w:r>
      <w:r w:rsidRPr="006D1CD3">
        <w:rPr>
          <w:rFonts w:eastAsia="DengXian"/>
          <w:lang w:eastAsia="zh-CN"/>
        </w:rPr>
        <w:t xml:space="preserve"> Implement a mechanism in RLC AM for early retransmission of </w:t>
      </w:r>
      <w:proofErr w:type="gramStart"/>
      <w:r w:rsidRPr="006D1CD3">
        <w:rPr>
          <w:rFonts w:eastAsia="DengXian"/>
          <w:lang w:eastAsia="zh-CN"/>
        </w:rPr>
        <w:t>delay-critical</w:t>
      </w:r>
      <w:proofErr w:type="gramEnd"/>
      <w:r w:rsidRPr="006D1CD3">
        <w:rPr>
          <w:rFonts w:eastAsia="DengXian"/>
          <w:lang w:eastAsia="zh-CN"/>
        </w:rPr>
        <w:t xml:space="preserve"> SDUs based on HARQ feedback, ensuring prompt delivery within their Packet Delay Budget.</w:t>
      </w:r>
    </w:p>
    <w:p w14:paraId="04B1CFBB" w14:textId="77777777" w:rsidR="0056711B" w:rsidRPr="004C60F2" w:rsidRDefault="0056711B" w:rsidP="0056711B">
      <w:pPr>
        <w:keepNext/>
        <w:keepLines/>
        <w:pBdr>
          <w:top w:val="single" w:sz="12" w:space="3" w:color="auto"/>
        </w:pBdr>
        <w:spacing w:before="240"/>
        <w:textAlignment w:val="auto"/>
        <w:outlineLvl w:val="0"/>
        <w:rPr>
          <w:rFonts w:ascii="Arial" w:eastAsia="Malgun Gothic" w:hAnsi="Arial"/>
          <w:sz w:val="36"/>
          <w:lang w:eastAsia="de-DE"/>
        </w:rPr>
      </w:pPr>
      <w:r w:rsidRPr="004C60F2">
        <w:rPr>
          <w:rFonts w:ascii="Arial" w:eastAsia="Malgun Gothic" w:hAnsi="Arial"/>
          <w:sz w:val="36"/>
          <w:lang w:eastAsia="de-DE"/>
        </w:rPr>
        <w:t>4</w:t>
      </w:r>
      <w:r w:rsidRPr="004C60F2">
        <w:rPr>
          <w:rFonts w:ascii="Arial" w:eastAsia="Malgun Gothic" w:hAnsi="Arial"/>
          <w:sz w:val="36"/>
          <w:lang w:eastAsia="de-DE"/>
        </w:rPr>
        <w:tab/>
        <w:t>Reference</w:t>
      </w:r>
    </w:p>
    <w:p w14:paraId="347AE18C" w14:textId="77777777" w:rsidR="0056711B" w:rsidRPr="008E5F2F" w:rsidRDefault="0056711B" w:rsidP="0056711B">
      <w:pPr>
        <w:numPr>
          <w:ilvl w:val="0"/>
          <w:numId w:val="1"/>
        </w:numPr>
        <w:overflowPunct/>
        <w:autoSpaceDE/>
        <w:autoSpaceDN/>
        <w:adjustRightInd/>
        <w:textAlignment w:val="auto"/>
        <w:rPr>
          <w:rFonts w:cs="Calibri"/>
          <w:lang w:eastAsia="x-none"/>
        </w:rPr>
      </w:pPr>
      <w:r w:rsidRPr="00D306BC">
        <w:rPr>
          <w:rFonts w:eastAsia="DengXian" w:cs="Calibri"/>
          <w:lang w:eastAsia="zh-CN"/>
        </w:rPr>
        <w:t>RP-240791</w:t>
      </w:r>
      <w:r>
        <w:rPr>
          <w:rFonts w:eastAsia="DengXian" w:cs="Calibri"/>
          <w:lang w:eastAsia="zh-CN"/>
        </w:rPr>
        <w:t xml:space="preserve"> </w:t>
      </w:r>
      <w:r w:rsidRPr="00D306BC">
        <w:rPr>
          <w:rFonts w:eastAsia="DengXian" w:cs="Calibri"/>
          <w:lang w:eastAsia="zh-CN"/>
        </w:rPr>
        <w:t>Revised WID on XR (</w:t>
      </w:r>
      <w:proofErr w:type="spellStart"/>
      <w:r w:rsidRPr="00D306BC">
        <w:rPr>
          <w:rFonts w:eastAsia="DengXian" w:cs="Calibri"/>
          <w:lang w:eastAsia="zh-CN"/>
        </w:rPr>
        <w:t>eXtended</w:t>
      </w:r>
      <w:proofErr w:type="spellEnd"/>
      <w:r w:rsidRPr="00D306BC">
        <w:rPr>
          <w:rFonts w:eastAsia="DengXian" w:cs="Calibri"/>
          <w:lang w:eastAsia="zh-CN"/>
        </w:rPr>
        <w:t xml:space="preserve"> Reality) for NR Phase 3</w:t>
      </w:r>
      <w:r>
        <w:rPr>
          <w:rFonts w:eastAsia="DengXian" w:cs="Calibri"/>
          <w:lang w:eastAsia="zh-CN"/>
        </w:rPr>
        <w:t xml:space="preserve">, </w:t>
      </w:r>
      <w:r w:rsidRPr="00916090">
        <w:rPr>
          <w:rFonts w:eastAsia="DengXian" w:cs="Calibri"/>
          <w:lang w:eastAsia="zh-CN"/>
        </w:rPr>
        <w:t>3GPP TSG RAN Meeting #10</w:t>
      </w:r>
      <w:r>
        <w:rPr>
          <w:rFonts w:eastAsia="DengXian" w:cs="Calibri"/>
          <w:lang w:eastAsia="zh-CN"/>
        </w:rPr>
        <w:t>3</w:t>
      </w:r>
    </w:p>
    <w:p w14:paraId="053C276F" w14:textId="77777777" w:rsidR="005E2E65" w:rsidRPr="0056711B" w:rsidRDefault="005E2E65"/>
    <w:sectPr w:rsidR="005E2E65" w:rsidRPr="0056711B" w:rsidSect="00792A40">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öhne">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26280CB0"/>
    <w:multiLevelType w:val="multilevel"/>
    <w:tmpl w:val="C0AC23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11776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97401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11B"/>
    <w:rsid w:val="002B0262"/>
    <w:rsid w:val="0056711B"/>
    <w:rsid w:val="005E2E65"/>
    <w:rsid w:val="00600CDD"/>
    <w:rsid w:val="00670DF3"/>
    <w:rsid w:val="0078098F"/>
    <w:rsid w:val="00792A40"/>
    <w:rsid w:val="00C21C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A3430DC"/>
  <w15:chartTrackingRefBased/>
  <w15:docId w15:val="{5BF6B0A1-D94C-4642-9883-94B9A86E3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11B"/>
    <w:pPr>
      <w:overflowPunct w:val="0"/>
      <w:autoSpaceDE w:val="0"/>
      <w:autoSpaceDN w:val="0"/>
      <w:adjustRightInd w:val="0"/>
      <w:spacing w:after="180" w:line="300" w:lineRule="auto"/>
      <w:jc w:val="both"/>
      <w:textAlignment w:val="baseline"/>
    </w:pPr>
    <w:rPr>
      <w:rFonts w:ascii="Times New Roman" w:eastAsia="Times New Roman" w:hAnsi="Times New Roman" w:cs="Times New Roman"/>
      <w:kern w:val="0"/>
      <w:sz w:val="22"/>
      <w:szCs w:val="20"/>
      <w:lang w:val="en-GB"/>
    </w:rPr>
  </w:style>
  <w:style w:type="paragraph" w:styleId="Heading1">
    <w:name w:val="heading 1"/>
    <w:next w:val="Normal"/>
    <w:link w:val="Heading1Char"/>
    <w:qFormat/>
    <w:rsid w:val="005671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rPr>
  </w:style>
  <w:style w:type="paragraph" w:styleId="Heading2">
    <w:name w:val="heading 2"/>
    <w:basedOn w:val="Heading1"/>
    <w:next w:val="Normal"/>
    <w:link w:val="Heading2Char"/>
    <w:qFormat/>
    <w:rsid w:val="0056711B"/>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711B"/>
    <w:rPr>
      <w:rFonts w:ascii="Arial" w:eastAsia="Times New Roman" w:hAnsi="Arial" w:cs="Times New Roman"/>
      <w:kern w:val="0"/>
      <w:sz w:val="36"/>
      <w:szCs w:val="20"/>
      <w:lang w:val="en-GB"/>
    </w:rPr>
  </w:style>
  <w:style w:type="character" w:customStyle="1" w:styleId="Heading2Char">
    <w:name w:val="Heading 2 Char"/>
    <w:basedOn w:val="DefaultParagraphFont"/>
    <w:link w:val="Heading2"/>
    <w:qFormat/>
    <w:rsid w:val="0056711B"/>
    <w:rPr>
      <w:rFonts w:ascii="Arial" w:eastAsia="Times New Roman" w:hAnsi="Arial" w:cs="Times New Roman"/>
      <w:kern w:val="0"/>
      <w:sz w:val="32"/>
      <w:szCs w:val="20"/>
      <w:lang w:val="en-GB"/>
    </w:rPr>
  </w:style>
  <w:style w:type="paragraph" w:customStyle="1" w:styleId="Observation-HW">
    <w:name w:val="Observation-HW"/>
    <w:basedOn w:val="Normal"/>
    <w:link w:val="Observation-HWChar"/>
    <w:qFormat/>
    <w:rsid w:val="0056711B"/>
    <w:pPr>
      <w:ind w:left="1416" w:hangingChars="705" w:hanging="1416"/>
    </w:pPr>
    <w:rPr>
      <w:b/>
      <w:lang w:eastAsia="en-GB"/>
    </w:rPr>
  </w:style>
  <w:style w:type="character" w:customStyle="1" w:styleId="Observation-HWChar">
    <w:name w:val="Observation-HW Char"/>
    <w:basedOn w:val="DefaultParagraphFont"/>
    <w:link w:val="Observation-HW"/>
    <w:rsid w:val="0056711B"/>
    <w:rPr>
      <w:rFonts w:ascii="Times New Roman" w:eastAsia="Times New Roman" w:hAnsi="Times New Roman" w:cs="Times New Roman"/>
      <w:b/>
      <w:kern w:val="0"/>
      <w:sz w:val="22"/>
      <w:szCs w:val="20"/>
      <w:lang w:val="en-GB" w:eastAsia="en-GB"/>
    </w:rPr>
  </w:style>
  <w:style w:type="table" w:styleId="TableGrid">
    <w:name w:val="Table Grid"/>
    <w:basedOn w:val="TableNormal"/>
    <w:uiPriority w:val="39"/>
    <w:qFormat/>
    <w:rsid w:val="0056711B"/>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1230</Words>
  <Characters>6485</Characters>
  <Application>Microsoft Office Word</Application>
  <DocSecurity>0</DocSecurity>
  <Lines>120</Lines>
  <Paragraphs>51</Paragraphs>
  <ScaleCrop>false</ScaleCrop>
  <Company/>
  <LinksUpToDate>false</LinksUpToDate>
  <CharactersWithSpaces>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Awn | Awn | RMI</dc:creator>
  <cp:keywords/>
  <dc:description/>
  <cp:lastModifiedBy>Muhammad, Awn | Awn | RMI</cp:lastModifiedBy>
  <cp:revision>4</cp:revision>
  <dcterms:created xsi:type="dcterms:W3CDTF">2024-04-05T08:47:00Z</dcterms:created>
  <dcterms:modified xsi:type="dcterms:W3CDTF">2024-04-05T09:02:00Z</dcterms:modified>
</cp:coreProperties>
</file>